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CBDBE">
      <w:pPr>
        <w:jc w:val="center"/>
        <w:rPr>
          <w:rFonts w:hint="eastAsia" w:ascii="宋体" w:hAnsi="宋体"/>
          <w:b/>
          <w:bCs/>
          <w:color w:val="000000"/>
          <w:sz w:val="44"/>
          <w:szCs w:val="44"/>
        </w:rPr>
      </w:pPr>
      <w:r>
        <w:rPr>
          <w:rFonts w:hint="eastAsia" w:ascii="宋体" w:hAnsi="宋体"/>
          <w:b/>
          <w:color w:val="000000"/>
          <w:sz w:val="30"/>
          <w:szCs w:val="30"/>
          <w:lang w:val="en-US" w:eastAsia="zh-CN"/>
        </w:rPr>
        <w:t>诚信承诺书</w:t>
      </w: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2E643BE8">
      <w:pPr>
        <w:spacing w:line="520" w:lineRule="exact"/>
        <w:ind w:firstLine="560" w:firstLineChars="200"/>
        <w:rPr>
          <w:rFonts w:hint="eastAsia" w:ascii="仿宋" w:hAnsi="仿宋" w:eastAsia="仿宋" w:cs="仿宋"/>
          <w:b/>
          <w:bCs/>
          <w:color w:val="000000"/>
          <w:sz w:val="28"/>
          <w:szCs w:val="28"/>
          <w:u w:val="none"/>
          <w:lang w:eastAsia="zh-CN"/>
        </w:rPr>
      </w:pPr>
      <w:r>
        <w:rPr>
          <w:rFonts w:hint="eastAsia" w:ascii="仿宋" w:hAnsi="仿宋" w:eastAsia="仿宋" w:cs="仿宋"/>
          <w:bCs/>
          <w:color w:val="000000"/>
          <w:sz w:val="28"/>
          <w:szCs w:val="28"/>
        </w:rPr>
        <w:t>我单位参加</w:t>
      </w:r>
      <w:r>
        <w:rPr>
          <w:rFonts w:hint="eastAsia" w:ascii="仿宋" w:hAnsi="仿宋" w:eastAsia="仿宋" w:cs="仿宋"/>
          <w:bCs/>
          <w:color w:val="000000"/>
          <w:sz w:val="28"/>
          <w:szCs w:val="28"/>
          <w:u w:val="single"/>
        </w:rPr>
        <w:t>南通中宏环境发展有限公司两中心物业项目</w:t>
      </w:r>
      <w:r>
        <w:rPr>
          <w:rFonts w:hint="eastAsia" w:ascii="仿宋" w:hAnsi="仿宋" w:eastAsia="仿宋" w:cs="仿宋"/>
          <w:bCs/>
          <w:color w:val="000000"/>
          <w:sz w:val="28"/>
          <w:szCs w:val="28"/>
          <w:u w:val="single"/>
          <w:lang w:eastAsia="zh-CN"/>
        </w:rPr>
        <w:t>物业</w:t>
      </w:r>
      <w:r>
        <w:rPr>
          <w:rFonts w:hint="eastAsia" w:ascii="仿宋" w:hAnsi="仿宋" w:eastAsia="仿宋" w:cs="仿宋"/>
          <w:bCs/>
          <w:color w:val="000000"/>
          <w:sz w:val="28"/>
          <w:szCs w:val="28"/>
          <w:u w:val="single"/>
        </w:rPr>
        <w:t>物资</w:t>
      </w:r>
      <w:r>
        <w:rPr>
          <w:rFonts w:hint="eastAsia" w:ascii="仿宋" w:hAnsi="仿宋" w:eastAsia="仿宋" w:cs="仿宋"/>
          <w:bCs/>
          <w:color w:val="000000"/>
          <w:sz w:val="28"/>
          <w:szCs w:val="28"/>
          <w:u w:val="single"/>
          <w:lang w:eastAsia="zh-CN"/>
        </w:rPr>
        <w:t>采购</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对</w:t>
      </w:r>
      <w:r>
        <w:rPr>
          <w:rFonts w:hint="eastAsia" w:ascii="仿宋" w:hAnsi="仿宋" w:eastAsia="仿宋" w:cs="仿宋"/>
          <w:bCs/>
          <w:color w:val="000000"/>
          <w:sz w:val="28"/>
          <w:szCs w:val="28"/>
          <w:u w:val="single"/>
        </w:rPr>
        <w:t>南通中宏环境发展有限公司</w:t>
      </w:r>
      <w:r>
        <w:rPr>
          <w:rFonts w:hint="eastAsia" w:ascii="仿宋" w:hAnsi="仿宋" w:eastAsia="仿宋" w:cs="仿宋"/>
          <w:bCs/>
          <w:color w:val="000000"/>
          <w:sz w:val="28"/>
          <w:szCs w:val="28"/>
          <w:u w:val="none"/>
          <w:lang w:eastAsia="zh-CN"/>
        </w:rPr>
        <w:t>作如下承诺：</w:t>
      </w:r>
    </w:p>
    <w:p w14:paraId="0146C347">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r>
        <w:rPr>
          <w:rFonts w:hint="eastAsia" w:ascii="仿宋" w:hAnsi="仿宋" w:eastAsia="仿宋" w:cs="仿宋"/>
          <w:bCs/>
          <w:color w:val="000000"/>
          <w:sz w:val="28"/>
          <w:szCs w:val="28"/>
          <w:lang w:eastAsia="zh-CN"/>
        </w:rPr>
        <w:t>，</w:t>
      </w:r>
      <w:r>
        <w:rPr>
          <w:rFonts w:hint="eastAsia" w:ascii="仿宋" w:hAnsi="仿宋" w:eastAsia="仿宋" w:cs="仿宋"/>
          <w:color w:val="000000"/>
          <w:sz w:val="28"/>
          <w:szCs w:val="28"/>
        </w:rPr>
        <w:t>具有独立法人资格</w:t>
      </w:r>
      <w:r>
        <w:rPr>
          <w:rFonts w:hint="eastAsia" w:ascii="仿宋" w:hAnsi="仿宋" w:eastAsia="仿宋" w:cs="仿宋"/>
          <w:bCs/>
          <w:color w:val="000000"/>
          <w:sz w:val="28"/>
          <w:szCs w:val="28"/>
        </w:rPr>
        <w:t>；</w:t>
      </w:r>
    </w:p>
    <w:p w14:paraId="55D639FD">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43872833">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3C3C07BD">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43062DDD">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5.我单位参加政府采购活动前三年内，在经营活动中没有重大违法记录；</w:t>
      </w:r>
    </w:p>
    <w:p w14:paraId="51F7AB1E">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6.我单位满足法律、行政法规规定的其他条件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且符合、承认并承诺履行</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公告各项规定的国内法人、其他组织（不包括在港澳台地区注册成立的法人、其它组织）；</w:t>
      </w:r>
    </w:p>
    <w:p w14:paraId="04F2CE89">
      <w:pPr>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7</w:t>
      </w:r>
      <w:r>
        <w:rPr>
          <w:rFonts w:hint="eastAsia" w:ascii="仿宋" w:hAnsi="仿宋" w:eastAsia="仿宋" w:cs="仿宋"/>
          <w:color w:val="000000"/>
          <w:sz w:val="28"/>
          <w:szCs w:val="28"/>
          <w:lang w:val="en-US" w:eastAsia="zh-CN"/>
        </w:rPr>
        <w:t>.我单位</w:t>
      </w:r>
      <w:r>
        <w:rPr>
          <w:rFonts w:hint="eastAsia" w:ascii="仿宋" w:hAnsi="仿宋" w:eastAsia="仿宋" w:cs="仿宋"/>
          <w:color w:val="000000"/>
          <w:sz w:val="28"/>
          <w:szCs w:val="28"/>
        </w:rPr>
        <w:t>未被“信用中国”网站(www.creditchina.gov.cn)、中华人民共和国最高人民法院网站（http://www.court.gov.cn）等渠道列入信用记录失信被执行人</w:t>
      </w:r>
      <w:r>
        <w:rPr>
          <w:rFonts w:hint="eastAsia" w:ascii="仿宋" w:hAnsi="仿宋" w:eastAsia="仿宋" w:cs="仿宋"/>
          <w:color w:val="000000"/>
          <w:sz w:val="28"/>
          <w:szCs w:val="28"/>
          <w:lang w:eastAsia="zh-CN"/>
        </w:rPr>
        <w:t>；</w:t>
      </w:r>
    </w:p>
    <w:p w14:paraId="7D8C15A3">
      <w:pPr>
        <w:spacing w:line="500" w:lineRule="exact"/>
        <w:ind w:firstLine="562" w:firstLineChars="200"/>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8.我单位承诺一旦成交，将遵守中宏公司的各项制度和规定，认真履约，按时保质供货，在接到订单后承诺24小时内供货。</w:t>
      </w:r>
    </w:p>
    <w:p w14:paraId="0FA94350">
      <w:pPr>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我单位在本次询价活动中所提供的资料均符合法律法规要求且真实有效，知晓本次询价活动中的各项要求，对我单位提供的材料的真实性、有效性负责。</w:t>
      </w:r>
    </w:p>
    <w:p w14:paraId="45AA4934">
      <w:pPr>
        <w:spacing w:line="500" w:lineRule="exact"/>
        <w:ind w:firstLine="560" w:firstLineChars="200"/>
        <w:rPr>
          <w:rFonts w:hint="eastAsia" w:ascii="仿宋" w:hAnsi="仿宋" w:eastAsia="仿宋" w:cs="仿宋"/>
          <w:color w:val="000000"/>
          <w:sz w:val="28"/>
          <w:szCs w:val="28"/>
          <w:lang w:eastAsia="zh-CN"/>
        </w:rPr>
      </w:pPr>
    </w:p>
    <w:p w14:paraId="7DAF8FB3">
      <w:pPr>
        <w:spacing w:line="500" w:lineRule="exact"/>
        <w:ind w:firstLine="560" w:firstLineChars="200"/>
        <w:jc w:val="righ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承诺单位（盖章）：</w:t>
      </w:r>
    </w:p>
    <w:p w14:paraId="088F9EF3">
      <w:pPr>
        <w:jc w:val="right"/>
      </w:pPr>
      <w:bookmarkStart w:id="0" w:name="_GoBack"/>
      <w:bookmarkEnd w:id="0"/>
      <w:r>
        <w:rPr>
          <w:rFonts w:hint="eastAsia" w:ascii="仿宋" w:hAnsi="仿宋" w:eastAsia="仿宋" w:cs="仿宋"/>
          <w:color w:val="000000"/>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M2Q2NjgyNTc3YTYyYzdiMjgzNmQ2NjgyYjZmZmMifQ=="/>
  </w:docVars>
  <w:rsids>
    <w:rsidRoot w:val="5E225282"/>
    <w:rsid w:val="5E22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2024-07-01T01:23:00Z</dcterms:created>
  <dc:creator>Administrator</dc:creator>
  <cp:lastModifiedBy>Administrator</cp:lastModifiedBy>
  <dcterms:modified xsi:type="dcterms:W3CDTF">2024-07-01T01:23:45Z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64F5AB84B01B4E3E80BF2366A468DD4B_11</vt:lpwstr>
  </property>
</Properties>
</file>